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rPr>
          <w:sz w:val="27"/>
          <w:szCs w:val="27"/>
        </w:rPr>
        <w:t>教育教学能力需符合下列条件之一：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7"/>
          <w:szCs w:val="27"/>
        </w:rPr>
        <w:t>1.通过中小学教师资格考试，笔试、面试均合格，并取得教育部教育考试院颁发的有效期内的《中小学教师资格考试合格证明》(可登陆中小学教师资格考试网ntce.neea.edu.cn查询)。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7"/>
          <w:szCs w:val="27"/>
        </w:rPr>
        <w:t>(二)报名方式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7"/>
          <w:szCs w:val="27"/>
        </w:rPr>
        <w:t>符合我市高级中学教师资格、中等职业学校(含实习指导)教师资格认定条件的申请人在报名时间内登录“中国教师资格网”(www.jszg.edu.cn)，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27"/>
          <w:szCs w:val="27"/>
        </w:rPr>
        <w:t>2.其他符合条件的认定对象请选择“昆明市人民政府政务服务中心”确认点。为方便申请人，该确认点采用“全程网办”的形式进行审核确认，请按要求上传相关材料。若有特殊情况需要现场审核确认的，请申请人提前电话预约后，将认定材料提交至昆明市呈贡区锦绣大街1号市级行政中心综合楼一楼综合窗口进行线下确认，预约电话：0871—63149900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云南师范大学：0871- 65912885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云南民族大学：0871-65918768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云南大学：0871-65931989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昆明文理学院(原云南师范大学文理学院)：0871-65843502、0871-65843038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昆明城市学院(原云南师范大学商学院)：0871-68313312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云南农业大学：0871-65227647、0871-65227085、0871-65227807(农大体育学院)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西南林业大学：0871-63863048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云南艺术学院：0871-65937306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昆明理工大学：65936508(呈贡)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昆明理工大学津桥学院：0871-68357477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云南财经大学：0871-65110084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昆明学院：0871-65098081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云南大学滇池学院：0871-64577159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昆明医科大学：0871-65919802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云南中医药大学：0871-67287774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云南工商学院：0871-67998114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昆明医科大学海源学院：0871-67985952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云南经济管理学院：0871-68693670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昆明传媒学院(原云南艺术学院文华学院)：0871-68876473五、需提交的有关材料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四)昆明市高级中学教师资格、中等职业学校(含实习指导)教师资格认定咨询电话：0871-65180066、0871-63149900。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(五)昆明市幼儿园、小学和初级中学教师资格报名、审核确认、资格认定及制发证书等有关事项，申请人可咨询对应的县(市)区教育体育局，电话如下：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五华区教育体育局 0871-64138302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盘龙区教育体育局0871-63199730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西山区教育体育局0871- 68257075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官渡区教育体育局 0871-67207337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东川区教育体育局 0871-62121307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安宁市教育体育局 0871-68683114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呈贡区教育体育局 0871-67475206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晋宁县教育体育局 0871-67894463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富民县教育体育局 0871-68811053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宜良县教育体育局 0871-67595649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石林县教育体育局 0871-66035305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禄劝县教育体育局 0871-68912756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寻甸县教育体育局 0871-62661390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　　嵩明县教育体育局0871-67914846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80d02356-3edc-4fac-936a-8ba8d0dc1716"/>
  </w:docVars>
  <w:rsids>
    <w:rsidRoot w:val="4A1044C0"/>
    <w:rsid w:val="0FB3423F"/>
    <w:rsid w:val="24305A06"/>
    <w:rsid w:val="3A377697"/>
    <w:rsid w:val="4A1044C0"/>
    <w:rsid w:val="4DB841F3"/>
    <w:rsid w:val="782B18E2"/>
    <w:rsid w:val="784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726</Characters>
  <Lines>0</Lines>
  <Paragraphs>0</Paragraphs>
  <TotalTime>128</TotalTime>
  <ScaleCrop>false</ScaleCrop>
  <LinksUpToDate>false</LinksUpToDate>
  <CharactersWithSpaces>728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2024-04-16T01:29:00Z</dcterms:created>
  <dc:creator>廿四</dc:creator>
  <cp:lastModifiedBy>廿四</cp:lastModifiedBy>
  <dcterms:modified xsi:type="dcterms:W3CDTF">2024-04-16T05:46:11Z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10A3A903E9844FE89753AC32008F6BB9_13</vt:lpwstr>
  </property>
</Properties>
</file>