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  <w:lang w:eastAsia="zh-CN"/>
        </w:rPr>
        <w:t>泗洪县</w:t>
      </w:r>
      <w:r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</w:rPr>
        <w:t>教育局</w:t>
      </w:r>
      <w:r>
        <w:rPr>
          <w:rFonts w:ascii="Times New Roman" w:hAnsi="Times New Roman" w:eastAsia="方正小标宋_GBK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</w:rPr>
        <w:t>年第一次面向社会认定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  <w:lang w:eastAsia="zh-CN"/>
        </w:rPr>
        <w:t>初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</w:rPr>
        <w:t>级中学、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  <w:lang w:eastAsia="zh-CN"/>
        </w:rPr>
        <w:t>小学和幼儿园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</w:rPr>
        <w:t>教师资格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</w:rPr>
        <w:t>现场确认及</w:t>
      </w:r>
      <w:r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</w:rPr>
        <w:t>体检</w:t>
      </w:r>
      <w:r>
        <w:rPr>
          <w:rFonts w:hint="eastAsia" w:ascii="Times New Roman" w:hAnsi="Times New Roman" w:eastAsia="方正小标宋_GBK"/>
          <w:color w:val="333333"/>
          <w:sz w:val="44"/>
          <w:szCs w:val="44"/>
          <w:shd w:val="clear" w:color="auto" w:fill="FFFFFF"/>
          <w:lang w:val="en-US" w:eastAsia="zh-CN"/>
        </w:rPr>
        <w:t>安排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666666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现场确认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确认时间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申报小学教师资格现场确认时间为5月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上午9:00-1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0，下午14:00-17:00（具体详情见附件）；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申报初级中学教师资格现场确认时间为5月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-8日，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上午9:00-1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0，下午14:00-17:00（具体详情见附件）；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申报幼儿园教师资格现场确认时间为5月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9:00-1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0（具体详情见附件）。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2.确认地点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泗洪县政务服务中心5楼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子女入学一件事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综合窗口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泗洪县仁和路5号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，古徐广场北侧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3.注意事项：现场确认需提交的具体材料详见《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泗洪县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面向社会认定教师资格公告》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(网报系统已验核的不需再提供)。请提前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1寸免冠白底彩色相片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背面写好姓名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粘贴在粘贴相片页上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泗洪县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年面向社会认定教师资格公告》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同时请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填写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好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姓名和教师资格种类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.体检时间：202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年4月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(节假日休息）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体检登记时间为每天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上午7: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0-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:30。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.体检地点：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泗洪县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第一人民医院健康管理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中心（地址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：建设北路2号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，联系电话：0527-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80615122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.体检流程：审核身份证原件 → 制导检单并于体检表上加盖体检专用章 → 缴费领取体检指引单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→ 登记体检 → 体检结束上交体检表 → 医务人员审核无误 → 体检完成。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.体检项目及费用：依据省教育厅《关于做好教师资格认定体检工作的通知》（苏教师〔2002〕59号）及相关文件精神确定体检项目和体检标准，体检收费标准按体检医院经物价等部门核定的体检收费标准收取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体检费用由申请人员自理，体检医院现场收取。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.注意事项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（1）所有申请人员须按规定时间，到指定地点参加体检，逾期未检者，视同自动放弃本次教师资格认定，个人自行体检的结果不予认可。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（2）体检前一天注意休息，勿熬夜，不要饮酒，忌油腻，避免剧烈运动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体检当天需进行采血等检查，请在受检前禁食空腹。体检当日携带本人有效居民身份证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《江苏省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中小学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教师资格申请人员体检表》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《江苏省幼儿园教师资格申请人员体检表》（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泗洪县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年面向社会认定教师资格公告》附件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下载，双面打印，填好“既往病史”等栏内容，贴好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本次网报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同版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近期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1寸免冠白底彩色证件照）。体检期间听从医院工作人员引导、保持安静。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（3）报到时，请主动告知体检医院本人认定教师资格种类及怀孕等特殊生理状况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（4）体检后当场将体检表上交给体检医院。体检合格者，体检结论不再另行通知；体检不合格者，将电话通知本人，请申请人员保持通讯畅通。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 xml:space="preserve">    （5）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严禁弄虚作假、冒名顶替，如隐瞒病史影响体检结果的，即取消资格。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widowControl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pgSz w:w="11906" w:h="16838"/>
          <w:pgMar w:top="2098" w:right="1531" w:bottom="1928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华文中宋" w:cs="Times New Roman"/>
          <w:kern w:val="0"/>
          <w:sz w:val="44"/>
          <w:szCs w:val="44"/>
          <w:lang w:val="en-US" w:eastAsia="zh-CN"/>
        </w:rPr>
        <w:t>第一次</w:t>
      </w:r>
      <w:r>
        <w:rPr>
          <w:rFonts w:hint="default" w:ascii="Times New Roman" w:hAnsi="Times New Roman" w:eastAsia="华文中宋" w:cs="Times New Roman"/>
          <w:kern w:val="0"/>
          <w:sz w:val="44"/>
          <w:szCs w:val="44"/>
          <w:lang w:eastAsia="zh-CN"/>
        </w:rPr>
        <w:t>现场确认时间安排表</w:t>
      </w:r>
    </w:p>
    <w:tbl>
      <w:tblPr>
        <w:tblStyle w:val="5"/>
        <w:tblW w:w="12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820"/>
        <w:gridCol w:w="5970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355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资格种类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任教学科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确认时间</w:t>
            </w:r>
          </w:p>
        </w:tc>
        <w:tc>
          <w:tcPr>
            <w:tcW w:w="1482" w:type="dxa"/>
            <w:shd w:val="clear" w:color="auto" w:fill="FFFFFF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2"/>
                <w:szCs w:val="32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55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4"/>
                <w:lang w:val="en-US" w:eastAsia="zh-CN"/>
              </w:rPr>
              <w:t>小学教师资格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小学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语文、数学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82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泗洪县政务服务中心5楼子女入学一件事综合窗口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355" w:type="dxa"/>
            <w:vMerge w:val="continue"/>
            <w:tcBorders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小学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英语、音体美等学科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日下午14:00-1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5" w:type="dxa"/>
            <w:vMerge w:val="restart"/>
            <w:tcBorders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初级中学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教师资格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初中语文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5" w:type="dxa"/>
            <w:vMerge w:val="continue"/>
            <w:tcBorders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初中数学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日下午14:00-17:00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5" w:type="dxa"/>
            <w:vMerge w:val="continue"/>
            <w:tcBorders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初中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英语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55" w:type="dxa"/>
            <w:vMerge w:val="continue"/>
            <w:tcBorders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音体美等学科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日下午14:00-17:00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355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幼儿园教师资格</w:t>
            </w:r>
          </w:p>
        </w:tc>
        <w:tc>
          <w:tcPr>
            <w:tcW w:w="282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幼儿园</w:t>
            </w:r>
          </w:p>
        </w:tc>
        <w:tc>
          <w:tcPr>
            <w:tcW w:w="597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年5月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日上午9:00-1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0 </w:t>
            </w:r>
          </w:p>
        </w:tc>
        <w:tc>
          <w:tcPr>
            <w:tcW w:w="1482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sectPr>
      <w:pgSz w:w="16838" w:h="11906" w:orient="landscape"/>
      <w:pgMar w:top="1531" w:right="1701" w:bottom="1531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20F468-A7BF-40E4-A9DC-9614248B06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F9D5E236-D289-4F6F-A92A-339E4A315D0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CB92FE1-72F6-4C81-A195-46BF6BDB508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73C6D19-8A82-4424-A5CA-D64274A8CE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29A76B2-E918-415E-9B90-E1EDDE2E30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OTgzZDc2ODgzOWM1MzgxNGFlNWQ1NjFkZjU1MzEifQ=="/>
    <w:docVar w:name="KSO_WPS_MARK_KEY" w:val="98c331bc-d3f3-41e4-9b37-150d436cf904"/>
  </w:docVars>
  <w:rsids>
    <w:rsidRoot w:val="00000000"/>
    <w:rsid w:val="026D4046"/>
    <w:rsid w:val="05E22DCF"/>
    <w:rsid w:val="0A820893"/>
    <w:rsid w:val="0C7B7D78"/>
    <w:rsid w:val="13C509D8"/>
    <w:rsid w:val="155712E7"/>
    <w:rsid w:val="1D790719"/>
    <w:rsid w:val="1FB91350"/>
    <w:rsid w:val="2A6923AE"/>
    <w:rsid w:val="3136064D"/>
    <w:rsid w:val="34050AB3"/>
    <w:rsid w:val="4EED71B7"/>
    <w:rsid w:val="4F2A15C1"/>
    <w:rsid w:val="502E696F"/>
    <w:rsid w:val="51937E4D"/>
    <w:rsid w:val="57560D05"/>
    <w:rsid w:val="64B6598B"/>
    <w:rsid w:val="68A33FC8"/>
    <w:rsid w:val="6A2E4416"/>
    <w:rsid w:val="70B7018D"/>
    <w:rsid w:val="70D26D92"/>
    <w:rsid w:val="74872951"/>
    <w:rsid w:val="753730A0"/>
    <w:rsid w:val="7F3D6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s1"/>
    <w:basedOn w:val="6"/>
    <w:autoRedefine/>
    <w:qFormat/>
    <w:uiPriority w:val="0"/>
    <w:rPr>
      <w:rFonts w:ascii="Helvetica" w:hAnsi="Helvetica" w:eastAsia="Helvetica" w:cs="Helvetica"/>
      <w:sz w:val="24"/>
      <w:szCs w:val="24"/>
    </w:rPr>
  </w:style>
  <w:style w:type="paragraph" w:customStyle="1" w:styleId="8">
    <w:name w:val="p2"/>
    <w:basedOn w:val="1"/>
    <w:autoRedefine/>
    <w:qFormat/>
    <w:uiPriority w:val="0"/>
    <w:pPr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1236</Words>
  <Characters>1331</Characters>
  <Lines>0</Lines>
  <Paragraphs>0</Paragraphs>
  <TotalTime>295</TotalTime>
  <ScaleCrop>false</ScaleCrop>
  <LinksUpToDate>false</LinksUpToDate>
  <CharactersWithSpaces>1389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2023-04-14T03:33:00Z</dcterms:created>
  <dc:creator>邵园园的iPhone</dc:creator>
  <cp:lastModifiedBy>WPS_1602515979</cp:lastModifiedBy>
  <cp:lastPrinted>2024-04-02T03:12:22Z</cp:lastPrinted>
  <dcterms:modified xsi:type="dcterms:W3CDTF">2024-04-03T06:17:19Z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5FF38532764E9AC51759386465E11DF3_31</vt:lpwstr>
  </property>
</Properties>
</file>