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spacing w:line="600" w:lineRule="exact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附件3</w:t>
      </w:r>
      <w:bookmarkStart w:id="0" w:name="_GoBack"/>
      <w:bookmarkEnd w:id="0"/>
    </w:p>
    <w:p>
      <w:pPr>
        <w:widowControl/>
        <w:spacing w:line="600" w:lineRule="exact"/>
        <w:contextualSpacing/>
        <w:jc w:val="center"/>
        <w:textAlignment w:val="baseline"/>
        <w:rPr>
          <w:rStyle w:val="4"/>
          <w:rFonts w:hint="eastAsia" w:ascii="方正小标宋_GBK" w:hAnsi="方正小标宋_GBK" w:eastAsia="方正小标宋_GBK" w:cs="方正小标宋_GBK"/>
          <w:kern w:val="0"/>
          <w:sz w:val="44"/>
          <w:szCs w:val="44"/>
        </w:rPr>
      </w:pPr>
      <w:r>
        <w:rPr>
          <w:rStyle w:val="4"/>
          <w:rFonts w:hint="eastAsia" w:ascii="方正小标宋_GBK" w:hAnsi="方正小标宋_GBK" w:eastAsia="方正小标宋_GBK" w:cs="方正小标宋_GBK"/>
          <w:kern w:val="0"/>
          <w:sz w:val="44"/>
          <w:szCs w:val="44"/>
          <w:lang w:val="en-US" w:eastAsia="zh-CN"/>
        </w:rPr>
        <w:t>广西壮族自治区</w:t>
      </w:r>
      <w:r>
        <w:rPr>
          <w:rStyle w:val="4"/>
          <w:rFonts w:hint="eastAsia" w:ascii="方正小标宋_GBK" w:hAnsi="方正小标宋_GBK" w:eastAsia="方正小标宋_GBK" w:cs="方正小标宋_GBK"/>
          <w:kern w:val="0"/>
          <w:sz w:val="44"/>
          <w:szCs w:val="44"/>
        </w:rPr>
        <w:t>消防救援总队</w:t>
      </w:r>
    </w:p>
    <w:p>
      <w:pPr>
        <w:widowControl/>
        <w:spacing w:line="600" w:lineRule="exact"/>
        <w:contextualSpacing/>
        <w:jc w:val="center"/>
        <w:textAlignment w:val="baseline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Style w:val="4"/>
          <w:rFonts w:hint="eastAsia" w:ascii="方正小标宋_GBK" w:hAnsi="方正小标宋_GBK" w:eastAsia="方正小标宋_GBK" w:cs="方正小标宋_GBK"/>
          <w:kern w:val="0"/>
          <w:sz w:val="44"/>
          <w:szCs w:val="44"/>
        </w:rPr>
        <w:t>消防行业职业技能鉴定费缴费方式</w:t>
      </w:r>
    </w:p>
    <w:p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缴费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Hans"/>
        </w:rPr>
        <w:t>方式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：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通过报名审核的人员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  <w:t>请登录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“消防职业技能鉴定考试网”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  <w:t>缴费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。</w:t>
      </w:r>
    </w:p>
    <w:p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Hans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Hans"/>
        </w:rPr>
        <w:t>第一步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Hans"/>
        </w:rPr>
        <w:t>：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电脑登录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考生报名系统，点击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【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立即支付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】</w:t>
      </w:r>
      <w:r>
        <w:rPr>
          <w:rFonts w:hint="eastAsia" w:asciiTheme="minorEastAsia" w:hAnsiTheme="minorEastAsia" w:cstheme="minorEastAsia"/>
          <w:sz w:val="24"/>
          <w:szCs w:val="24"/>
          <w:lang w:eastAsia="zh-CN"/>
        </w:rPr>
        <w:t>（</w:t>
      </w:r>
      <w:r>
        <w:rPr>
          <w:rFonts w:hint="default" w:asciiTheme="minorEastAsia" w:hAnsiTheme="minorEastAsia" w:eastAsiaTheme="minorEastAsia" w:cstheme="minorEastAsia"/>
          <w:sz w:val="24"/>
          <w:szCs w:val="24"/>
        </w:rPr>
        <w:t>★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手机登录，可能无法跳转至第二步</w:t>
      </w:r>
      <w:r>
        <w:rPr>
          <w:rFonts w:hint="eastAsia" w:asciiTheme="minorEastAsia" w:hAnsiTheme="minorEastAsia" w:cstheme="minorEastAsia"/>
          <w:sz w:val="24"/>
          <w:szCs w:val="24"/>
          <w:lang w:eastAsia="zh-CN"/>
        </w:rPr>
        <w:t>）</w:t>
      </w:r>
    </w:p>
    <w:p>
      <w:r>
        <w:drawing>
          <wp:inline distT="0" distB="0" distL="114300" distR="114300">
            <wp:extent cx="6642735" cy="3738880"/>
            <wp:effectExtent l="0" t="0" r="5715" b="1397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373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Hans"/>
        </w:rPr>
        <w:t>第二步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Hans"/>
        </w:rPr>
        <w:t>：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跳转至广西统一公共收付系统，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【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查询方式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】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选择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【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按缴款人手机号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】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drawing>
          <wp:inline distT="0" distB="0" distL="114300" distR="114300">
            <wp:extent cx="6247130" cy="3369310"/>
            <wp:effectExtent l="0" t="0" r="1270" b="254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l="15783" r="16788" b="23882"/>
                    <a:stretch>
                      <a:fillRect/>
                    </a:stretch>
                  </pic:blipFill>
                  <pic:spPr>
                    <a:xfrm>
                      <a:off x="0" y="0"/>
                      <a:ext cx="6247130" cy="336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Hans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Hans"/>
        </w:rPr>
        <w:t>第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三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Hans"/>
        </w:rPr>
        <w:t>步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Hans"/>
        </w:rPr>
        <w:t>：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  <w:t>在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【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  <w:t>缴款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人手机号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】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  <w:t>处输入考生报名材料中填写的手机号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drawing>
          <wp:inline distT="0" distB="0" distL="114300" distR="114300">
            <wp:extent cx="6483350" cy="3831590"/>
            <wp:effectExtent l="0" t="0" r="12700" b="1651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83350" cy="383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</w:pPr>
    </w:p>
    <w:p>
      <w:pP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</w:pPr>
    </w:p>
    <w:p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Hans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Hans"/>
        </w:rPr>
        <w:t>第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四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Hans"/>
        </w:rPr>
        <w:t>步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Hans"/>
        </w:rPr>
        <w:t>：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  <w:t>在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【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  <w:t>缴款人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名称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】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  <w:t>处输入考生姓名及网页中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【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  <w:t>验证码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】，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  <w:t>点击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【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  <w:t>查询缴款信息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】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drawing>
          <wp:inline distT="0" distB="0" distL="114300" distR="114300">
            <wp:extent cx="6523355" cy="3912235"/>
            <wp:effectExtent l="0" t="0" r="10795" b="1206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23355" cy="391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Hans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Hans"/>
        </w:rPr>
        <w:t>第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五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Hans"/>
        </w:rPr>
        <w:t>步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Hans"/>
        </w:rPr>
        <w:t>：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  <w:t>确认缴款信息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  <w:t>无误后点击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【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  <w:t>确认缴费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】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6939280" cy="3935730"/>
            <wp:effectExtent l="0" t="0" r="20320" b="127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39280" cy="393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Hans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Hans"/>
        </w:rPr>
        <w:t>第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六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Hans"/>
        </w:rPr>
        <w:t>步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Hans"/>
        </w:rPr>
        <w:t>：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  <w:t>选择支付方式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  <w:t>点击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【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  <w:t>去支付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】</w:t>
      </w:r>
      <w:r>
        <w:rPr>
          <w:rFonts w:hint="eastAsia" w:asciiTheme="minorEastAsia" w:hAnsiTheme="minorEastAsia" w:cstheme="minorEastAsia"/>
          <w:sz w:val="24"/>
          <w:szCs w:val="24"/>
          <w:lang w:eastAsia="zh-CN"/>
        </w:rPr>
        <w:t>（推荐支付宝）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1320800</wp:posOffset>
                </wp:positionH>
                <wp:positionV relativeFrom="paragraph">
                  <wp:posOffset>1308100</wp:posOffset>
                </wp:positionV>
                <wp:extent cx="3521710" cy="193675"/>
                <wp:effectExtent l="6350" t="6350" r="27940" b="28575"/>
                <wp:wrapNone/>
                <wp:docPr id="12" name="圆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78000" y="2557780"/>
                          <a:ext cx="3521710" cy="1936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04pt;margin-top:103pt;height:15.25pt;width:277.3pt;z-index:251659264;v-text-anchor:middle;mso-width-relative:page;mso-height-relative:page;" fillcolor="#5B9BD5 [3204]" filled="t" stroked="t" coordsize="21600,21600" arcsize="0.166666666666667" o:gfxdata="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AAAAAGRycy9QSwECFAAUAAAACACH&#10;TuJAEQmBANYAAAALAQAADwAAAAAAAAABACAAAAAiAAAAZHJzL2Rvd25yZXYueG1sUEsBAhQAFAAA&#10;AAgAh07iQBrbMk2cAgAALgUAAA4AAAAAAAAAAQAgAAAAJQEAAGRycy9lMm9Eb2MueG1sUEsFBgAA&#10;AAAGAAYAWQEAADMGAAAAAA==&#10;">
                <v:fill on="t" focussize="0,0"/>
                <v:stroke weight="1pt" color="#41719C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6482080" cy="4213225"/>
            <wp:effectExtent l="0" t="0" r="13970" b="1587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82080" cy="421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Hans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Hans"/>
        </w:rPr>
        <w:t>第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七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Hans"/>
        </w:rPr>
        <w:t>步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Hans"/>
        </w:rPr>
        <w:t>：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  <w:t>如选择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【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  <w:t>支付宝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】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  <w:t>会弹出支付宝二维码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  <w:t>请用手机扫描二维码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</w:pP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6708140" cy="3325495"/>
            <wp:effectExtent l="0" t="0" r="16510" b="825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08140" cy="332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Hans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Hans"/>
        </w:rPr>
        <w:t>第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八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Hans"/>
        </w:rPr>
        <w:t>步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Hans"/>
        </w:rPr>
        <w:t>：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  <w:t>在支付宝中完成支付</w:t>
      </w:r>
      <w:r>
        <w:rPr>
          <w:rFonts w:hint="default" w:asciiTheme="minorEastAsia" w:hAnsiTheme="minorEastAsia" w:cstheme="minorEastAsia"/>
          <w:sz w:val="24"/>
          <w:szCs w:val="24"/>
          <w:lang w:eastAsia="zh-Hans"/>
        </w:rPr>
        <w:t>，</w:t>
      </w:r>
      <w:r>
        <w:rPr>
          <w:rFonts w:hint="eastAsia" w:asciiTheme="minorEastAsia" w:hAnsiTheme="minorEastAsia" w:cstheme="minorEastAsia"/>
          <w:sz w:val="24"/>
          <w:szCs w:val="24"/>
          <w:lang w:val="en-US" w:eastAsia="zh-Hans"/>
        </w:rPr>
        <w:t>完成缴费环节</w:t>
      </w:r>
      <w:r>
        <w:rPr>
          <w:rFonts w:hint="default" w:asciiTheme="minorEastAsia" w:hAnsiTheme="minorEastAsia" w:cstheme="minorEastAsia"/>
          <w:sz w:val="24"/>
          <w:szCs w:val="24"/>
          <w:lang w:eastAsia="zh-Hans"/>
        </w:rPr>
        <w:t>。</w:t>
      </w:r>
    </w:p>
    <w:p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3034665" cy="5025390"/>
            <wp:effectExtent l="0" t="0" r="13335" b="381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34665" cy="502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168650" cy="4839335"/>
            <wp:effectExtent l="0" t="0" r="12700" b="1841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68650" cy="483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第九步：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考生缴费成功，返回消防职业技能鉴定考试网后，点击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【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支付已完成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】</w:t>
      </w:r>
      <w:r>
        <w:rPr>
          <w:rFonts w:hint="eastAsia" w:asciiTheme="minorEastAsia" w:hAnsiTheme="minorEastAsia" w:cstheme="minorEastAsia"/>
          <w:sz w:val="24"/>
          <w:szCs w:val="24"/>
          <w:lang w:eastAsia="zh-CN"/>
        </w:rPr>
        <w:t>，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查看缴费状态为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【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已缴费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】</w:t>
      </w:r>
    </w:p>
    <w:p>
      <w:pPr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6644005" cy="4034790"/>
            <wp:effectExtent l="0" t="0" r="4445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403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default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6553835" cy="3642360"/>
            <wp:effectExtent l="0" t="0" r="18415" b="15240"/>
            <wp:docPr id="8" name="图片 8" descr="302c0a460f981973a57ea088c6963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02c0a460f981973a57ea088c69638f"/>
                    <pic:cNvPicPr>
                      <a:picLocks noChangeAspect="1"/>
                    </pic:cNvPicPr>
                  </pic:nvPicPr>
                  <pic:blipFill>
                    <a:blip r:embed="rId14"/>
                    <a:srcRect r="2155"/>
                    <a:stretch>
                      <a:fillRect/>
                    </a:stretch>
                  </pic:blipFill>
                  <pic:spPr>
                    <a:xfrm>
                      <a:off x="0" y="0"/>
                      <a:ext cx="6553835" cy="364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g1YTZhMWIzOGY2ZGY3YzI4M2MzNTMzMDBmZmFmNzQifQ=="/>
  </w:docVars>
  <w:rsids>
    <w:rsidRoot w:val="FF67A218"/>
    <w:rsid w:val="0F5F3EF3"/>
    <w:rsid w:val="116752E1"/>
    <w:rsid w:val="12E917DA"/>
    <w:rsid w:val="19324427"/>
    <w:rsid w:val="1F5D7D23"/>
    <w:rsid w:val="31DC0F7C"/>
    <w:rsid w:val="3A502507"/>
    <w:rsid w:val="3FDA4D4C"/>
    <w:rsid w:val="41D9367B"/>
    <w:rsid w:val="495C4A24"/>
    <w:rsid w:val="4EEA4880"/>
    <w:rsid w:val="51EE4687"/>
    <w:rsid w:val="570171B7"/>
    <w:rsid w:val="66E005EB"/>
    <w:rsid w:val="693C65CF"/>
    <w:rsid w:val="6DE12066"/>
    <w:rsid w:val="6E5F44EB"/>
    <w:rsid w:val="70877D29"/>
    <w:rsid w:val="72C06246"/>
    <w:rsid w:val="74D60DD5"/>
    <w:rsid w:val="758B51E3"/>
    <w:rsid w:val="76D35A76"/>
    <w:rsid w:val="77317BED"/>
    <w:rsid w:val="7DBF76B8"/>
    <w:rsid w:val="7EF2BCA3"/>
    <w:rsid w:val="FCCA5AB8"/>
    <w:rsid w:val="FF67A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4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NormalCharacter"/>
    <w:link w:val="1"/>
    <w:semiHidden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303</Words>
  <Characters>303</Characters>
  <Lines>0</Lines>
  <Paragraphs>0</Paragraphs>
  <TotalTime>1</TotalTime>
  <ScaleCrop>false</ScaleCrop>
  <LinksUpToDate>false</LinksUpToDate>
  <CharactersWithSpaces>303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2021-07-11T19:56:00Z</dcterms:created>
  <dc:creator>a229</dc:creator>
  <cp:lastModifiedBy>池鱼~何向东（何敏）</cp:lastModifiedBy>
  <dcterms:modified xsi:type="dcterms:W3CDTF">2024-03-29T02:24:02Z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497390B9A9B44489887373169FAD2231</vt:lpwstr>
  </property>
</Properties>
</file>