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咨询电话及网站</w:t>
      </w:r>
    </w:p>
    <w:bookmarkEnd w:id="0"/>
    <w:tbl>
      <w:tblPr>
        <w:tblW w:w="1120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772"/>
        <w:gridCol w:w="1778"/>
        <w:gridCol w:w="7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报名系统及考前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核查咨询电话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报考条件及考后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核查咨询电话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0731-82563172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0731-84907978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http://rsj.changsha.gov.cn/zxzx_0/tzgg_131288/rsrc_131289/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0734-2896683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http://www.hengyang.gov.cn/hysrsj/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0731-28681071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http://zzksw.com.cn/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0731-58524342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0739-5026032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http://rsj.shaoyang.gov.cn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0730-8882339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http://rsj.yueyang.gov.cn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0736-7893116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https://mohrss.changde.gov.cn/rsks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0744-8230153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http://ks.zjj.gov.cn/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0737-4222644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http://www.yiyang.gov.cn/rsj/index.htm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0738-8216030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0735-2871244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http://61.187.189.252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0746-8323746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http://www.8329607.com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0745-2714698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www.hhrsks.com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0743-8222653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http://rsj.xxz.gov.cn/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45A11707"/>
    <w:rsid w:val="45A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2024-03-29T07:27:00Z</dcterms:created>
  <dc:creator>优小布【9-18点上班】</dc:creator>
  <cp:lastModifiedBy>优小布【9-18点上班】</cp:lastModifiedBy>
  <dcterms:modified xsi:type="dcterms:W3CDTF">2024-03-29T07:27:38Z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55F65E21FC06455999E751C067DB39EE_11</vt:lpwstr>
  </property>
</Properties>
</file>