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  <w:t>各考区地址及咨询电话</w:t>
      </w:r>
    </w:p>
    <w:tbl>
      <w:tblPr>
        <w:tblStyle w:val="6"/>
        <w:tblW w:w="9498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235"/>
        <w:gridCol w:w="2030"/>
        <w:gridCol w:w="2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考区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济南市二环南路2167号越秀园公建楼208室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0531-82919657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0531-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82919651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"mailto:sdzxksb@163.com"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sdzxksb@163.com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青岛市市南区太平路51号山东国际贸易大厦3楼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0532-82973017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0532-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82973019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"mailto:dongxincpa@163.com"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dongxincpa@163.com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淄博市张店区潘南西路8号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0533-3181281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"mailto:815152963@qq.com"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815152963@qq.com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枣庄新城区民生路616号财政局大楼912室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0632-8687911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zzkjfwk@126.com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东营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山东省东营市东营区府前大街122号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0546-8332772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0546-8231656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57316642@qq.com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烟台市莱山区府后路2号财政局1009房间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0535-6688005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"mailto:ytczkuaijike@163.com"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ytczkuaijike@163.com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山东省潍坊市奎文区东风东街与新华路交叉 口西北角德蒙商务广场A403室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0536-2102676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122066616@qq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济宁市太白湖新区省运会指挥中心E区1109室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0537-2606005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"mailto:jnkjgl@163.com"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jnkjgl@163.com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泰安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山东天元同泰会计师事务所有限公司泰安分所(泰山区创业大街45号) 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0538-8210336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0538-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8210337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"mailto:daizongrs@163.com"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daizongrs@163.com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威海市经济技术开发区长峰商业广场A座12楼1207室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0631-5624156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zczhb2019@163.com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日照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</w:rPr>
              <w:t>日照市北京路218号兴业王府花园沿街楼5幢1-302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0633-3312188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0633-3312153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838181366@qq.com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临沂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  <w:t>临沂市兰山区北京路8号临沂市政务服务中心10楼1036室(疫情原因，请从东门进入后从9、10、11号电梯上10楼)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0539-7163157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"mailto:sdthxzk@163.com"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sdthxzk@163.com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德州市德城区湖滨中大道1319号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0534-2312393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"mailto:104043356@qq.com"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104043356@qq.com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聊城市兴华西路46号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0635-8270351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0635-8271086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"mailto:8439185@163.com"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8439185@163.com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滨州市滨城区黄河五路357号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0543-3187650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0543-3469999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"mailto:bzczkjk@126.com"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bzczkjk@126.com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菏泽市中华西路2688号（菏泽市财政金融研究中心临街楼三楼东）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-5613733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0530-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5613713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"mailto:DZR-0123@163.com" \o "mailto:DZR-0123@163.com" </w:instrTex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u w:val="none"/>
              </w:rPr>
              <w:t>DZR-0123@163.com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22</w:t>
      </w:r>
      <w:r>
        <w:rPr>
          <w:rFonts w:hint="eastAsia" w:ascii="黑体" w:hAnsi="黑体" w:eastAsia="黑体"/>
          <w:sz w:val="32"/>
          <w:szCs w:val="32"/>
        </w:rPr>
        <w:t>年度注册会计师全国统一考试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专业阶段考试科目免试申请表</w:t>
      </w:r>
    </w:p>
    <w:p>
      <w:pPr>
        <w:spacing w:line="2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申</w:t>
            </w: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请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科目免试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atLeast"/>
          <w:jc w:val="center"/>
        </w:trPr>
        <w:tc>
          <w:tcPr>
            <w:tcW w:w="379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签 名：   年 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6" w:hRule="atLeast"/>
          <w:jc w:val="center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4830" w:firstLineChars="23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签 章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735" w:firstLineChars="35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年月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地方考办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签 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年    月    日</w:t>
            </w:r>
          </w:p>
        </w:tc>
      </w:tr>
    </w:tbl>
    <w:p>
      <w:pPr>
        <w:spacing w:line="2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36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FA"/>
    <w:rsid w:val="00005402"/>
    <w:rsid w:val="00331940"/>
    <w:rsid w:val="00333931"/>
    <w:rsid w:val="003C2401"/>
    <w:rsid w:val="00671522"/>
    <w:rsid w:val="006C5E76"/>
    <w:rsid w:val="0070298C"/>
    <w:rsid w:val="008432A0"/>
    <w:rsid w:val="00A361B2"/>
    <w:rsid w:val="00AA018B"/>
    <w:rsid w:val="00AD4867"/>
    <w:rsid w:val="00B14B53"/>
    <w:rsid w:val="00B60BAD"/>
    <w:rsid w:val="00BD5E33"/>
    <w:rsid w:val="00D701BB"/>
    <w:rsid w:val="00DF4AFA"/>
    <w:rsid w:val="00E37FCA"/>
    <w:rsid w:val="00E55877"/>
    <w:rsid w:val="00E75DDC"/>
    <w:rsid w:val="05DE740B"/>
    <w:rsid w:val="07CC6D2A"/>
    <w:rsid w:val="0B425ADC"/>
    <w:rsid w:val="10B34EF6"/>
    <w:rsid w:val="163C4F8E"/>
    <w:rsid w:val="18403763"/>
    <w:rsid w:val="1B7F402E"/>
    <w:rsid w:val="20461FB1"/>
    <w:rsid w:val="313B3BC8"/>
    <w:rsid w:val="38760FE0"/>
    <w:rsid w:val="3F1D67B6"/>
    <w:rsid w:val="40F359F0"/>
    <w:rsid w:val="47742A84"/>
    <w:rsid w:val="48B32D4B"/>
    <w:rsid w:val="4E7F179B"/>
    <w:rsid w:val="4E9F0315"/>
    <w:rsid w:val="54D27539"/>
    <w:rsid w:val="56844E19"/>
    <w:rsid w:val="59AC53AF"/>
    <w:rsid w:val="5A231BDB"/>
    <w:rsid w:val="5C734262"/>
    <w:rsid w:val="5D1B6B54"/>
    <w:rsid w:val="5F3A6345"/>
    <w:rsid w:val="65786BE9"/>
    <w:rsid w:val="76902B93"/>
    <w:rsid w:val="797F4DC1"/>
    <w:rsid w:val="7F6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710</Words>
  <Characters>4051</Characters>
  <Lines>33</Lines>
  <Paragraphs>9</Paragraphs>
  <TotalTime>0</TotalTime>
  <ScaleCrop>false</ScaleCrop>
  <LinksUpToDate>false</LinksUpToDate>
  <CharactersWithSpaces>4752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2022-03-01T01:53:00Z</dcterms:created>
  <dc:creator>dell</dc:creator>
  <cp:lastModifiedBy>jqw</cp:lastModifiedBy>
  <cp:lastPrinted>2022-03-18T08:11:00Z</cp:lastPrinted>
  <dcterms:modified xsi:type="dcterms:W3CDTF">2022-03-22T02:06:22Z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5DC400EC1166419397D42EAB0EA52383</vt:lpwstr>
  </property>
</Properties>
</file>