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50" w:lineRule="atLeast"/>
        <w:ind w:left="0" w:right="0"/>
      </w:pPr>
      <w:r>
        <w:rPr>
          <w:rFonts w:ascii="微软雅黑" w:hAnsi="微软雅黑" w:eastAsia="微软雅黑" w:cs="微软雅黑"/>
          <w:color w:val="CC0000"/>
          <w:spacing w:val="15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ascii="微软雅黑" w:hAnsi="微软雅黑" w:eastAsia="微软雅黑" w:cs="微软雅黑"/>
          <w:color w:val="CC0000"/>
          <w:spacing w:val="15"/>
          <w:sz w:val="24"/>
          <w:szCs w:val="24"/>
          <w:u w:val="none"/>
          <w:bdr w:val="none" w:color="auto" w:sz="0" w:space="0"/>
        </w:rPr>
        <w:instrText xml:space="preserve"> HYPERLINK "http://www.heao.com.cn/main/html/fxl/202009/content_19134615153.html" \t "http://www.heao.gov.cn/a/202009/_blank" </w:instrText>
      </w:r>
      <w:r>
        <w:rPr>
          <w:rFonts w:ascii="微软雅黑" w:hAnsi="微软雅黑" w:eastAsia="微软雅黑" w:cs="微软雅黑"/>
          <w:color w:val="CC0000"/>
          <w:spacing w:val="15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color w:val="CC0000"/>
          <w:spacing w:val="15"/>
          <w:sz w:val="24"/>
          <w:szCs w:val="24"/>
          <w:u w:val="none"/>
          <w:bdr w:val="none" w:color="auto" w:sz="0" w:space="0"/>
        </w:rPr>
        <w:t>2020年下半年河南省教师资格考试（笔试）报名考区咨询电话</w:t>
      </w:r>
      <w:r>
        <w:rPr>
          <w:rFonts w:hint="eastAsia" w:ascii="微软雅黑" w:hAnsi="微软雅黑" w:eastAsia="微软雅黑" w:cs="微软雅黑"/>
          <w:color w:val="CC0000"/>
          <w:spacing w:val="15"/>
          <w:sz w:val="24"/>
          <w:szCs w:val="24"/>
          <w:u w:val="none"/>
          <w:bdr w:val="none" w:color="auto" w:sz="0" w:space="0"/>
        </w:rPr>
        <w:fldChar w:fldCharType="end"/>
      </w:r>
    </w:p>
    <w:tbl>
      <w:tblPr>
        <w:tblW w:w="0" w:type="auto"/>
        <w:tblInd w:w="-225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"/>
        <w:gridCol w:w="7043"/>
        <w:gridCol w:w="128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考区名称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办公地址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郑州市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郑州市中原西路 40 号 郑州市招考中心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0371-67882010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0371-67882020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开封市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开封市黄河大街北段 27 号 开封市招生办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0371-23886505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洛阳市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洛阳市西工区凯旋东路 62 号 洛阳市招生考试中心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0379-63252373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0379-63216610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平顶山市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平顶山市姚电大道 31 号 平顶山市招生办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0375-4973009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新乡市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新乡市开发区创新路 新乡市招生办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0373-3519083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焦作市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焦作市丰收路 2369 号焦作市教育局 焦作市招生考试中心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0391-2780818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安阳市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安阳市朝霞路北段安阳市教育局院内 安阳市招生办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安阳市招生办发布信息网址： http://jyj.anyang.gov.cn/sitesources/aysjyj/page_pc/bmfw/ksfw/list1.html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0372-2205708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濮阳市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濮阳市振兴路 12 号 濮阳市招生办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0393-8991785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濮阳市黄河东路 576 号 濮阳市华龙区招生办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0393-4495510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濮阳县工业路昌盛路交叉口东南角教育局办公楼一楼 濮阳县招生办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0393-3221031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清丰县政通大道中段 清丰县招生办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0393-7260611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南乐县仓颉西路 154 号 南乐县招生办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0393-6229551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范县新区杏坛路北段 范县招生办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0393-5268601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台前县政和大道中段路北县财政局综合楼 台前县招生办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0393-2211009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濮阳市五一路中段 濮阳市油田招生办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0393-4824935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鹤壁市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鹤壁市淇滨区黄河路 283 号 鹤壁市招生考试中心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0392-3372812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0392-3372814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三门峡市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三门峡市大岭路与河堤路交叉口北堤西路 820 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三门峡市招生办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0398-2816632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0398-2816605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许昌市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许昌市莲城大道 1276 号 许昌市招生办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0374-2981806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0374-2981869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漯河市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漯河市沙北支四路 3 号 漯河市招生办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0395-3169128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0395-3169386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0395-3139882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0395-3169398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商丘市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商丘市睢阳区彩虹路 88 号 商丘市招生考试中心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0370-3235957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周口市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周口市体育中心院内原体育局三楼 周口市招生考试中心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0394-8319117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驻马店市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驻马店市驿城区正乐路 96 号 驻马店市招生办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0396-2625010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信阳市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信阳市浉河区中山南路 2 号 信阳市招生办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0376-6207787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南阳市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南阳市七一路 409 号 南阳市招生办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0377-63180756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济源市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济源市黄河大道东段 2 号 济源市招生办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0391-6614806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A47CD"/>
    <w:rsid w:val="490A4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ascii="Courier New" w:hAnsi="Courier New" w:cs="Courier New"/>
      <w:sz w:val="2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  <w:bdr w:val="none" w:color="auto" w:sz="0" w:space="0"/>
    </w:rPr>
  </w:style>
  <w:style w:type="character" w:styleId="11">
    <w:name w:val="HTML Code"/>
    <w:basedOn w:val="4"/>
    <w:uiPriority w:val="0"/>
    <w:rPr>
      <w:rFonts w:hint="default" w:ascii="Courier New" w:hAnsi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cs="Courier New"/>
    </w:rPr>
  </w:style>
  <w:style w:type="character" w:customStyle="1" w:styleId="15">
    <w:name w:val="col_red"/>
    <w:basedOn w:val="4"/>
    <w:uiPriority w:val="0"/>
    <w:rPr>
      <w:color w:val="CC0000"/>
    </w:rPr>
  </w:style>
  <w:style w:type="character" w:customStyle="1" w:styleId="16">
    <w:name w:val="fl_r"/>
    <w:basedOn w:val="4"/>
    <w:uiPriority w:val="0"/>
  </w:style>
  <w:style w:type="character" w:customStyle="1" w:styleId="17">
    <w:name w:val="bsharetext"/>
    <w:basedOn w:val="4"/>
    <w:uiPriority w:val="0"/>
  </w:style>
  <w:style w:type="character" w:customStyle="1" w:styleId="18">
    <w:name w:val="c1"/>
    <w:basedOn w:val="4"/>
    <w:uiPriority w:val="0"/>
    <w:rPr>
      <w:shd w:val="clear" w:fill="65AFFA"/>
    </w:rPr>
  </w:style>
  <w:style w:type="character" w:customStyle="1" w:styleId="19">
    <w:name w:val="c2"/>
    <w:basedOn w:val="4"/>
    <w:uiPriority w:val="0"/>
    <w:rPr>
      <w:shd w:val="clear" w:fill="4D6AA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2020-09-08T06:54:00Z</dcterms:created>
  <dc:creator>狂笑之海</dc:creator>
  <cp:lastModifiedBy>狂笑之海</cp:lastModifiedBy>
  <dcterms:modified xsi:type="dcterms:W3CDTF">2020-09-08T06:55:22Z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