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附件1</w:t>
      </w:r>
    </w:p>
    <w:p>
      <w:pPr>
        <w:tabs>
          <w:tab w:val="left" w:pos="1620"/>
        </w:tabs>
        <w:spacing w:line="560" w:lineRule="exact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44"/>
          <w:szCs w:val="44"/>
        </w:rPr>
        <w:t>中小学教师资格考试笔试网上报名流程</w:t>
      </w:r>
    </w:p>
    <w:bookmarkEnd w:id="0"/>
    <w:p>
      <w:pPr>
        <w:spacing w:line="560" w:lineRule="exact"/>
        <w:ind w:left="60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第一步：登录“中小学教师资格考试网”（</w:t>
      </w:r>
      <w:r>
        <w:rPr>
          <w:rFonts w:ascii="仿宋" w:hAnsi="仿宋" w:eastAsia="仿宋"/>
          <w:sz w:val="32"/>
          <w:szCs w:val="32"/>
        </w:rPr>
        <w:t>http://ntce.</w:t>
      </w:r>
      <w:r>
        <w:rPr>
          <w:rFonts w:hint="eastAsia" w:ascii="仿宋" w:hAnsi="仿宋" w:eastAsia="仿宋"/>
          <w:sz w:val="32"/>
          <w:szCs w:val="32"/>
        </w:rPr>
        <w:t>neea.edu.</w:t>
      </w:r>
      <w:r>
        <w:rPr>
          <w:rFonts w:ascii="仿宋" w:hAnsi="仿宋" w:eastAsia="仿宋"/>
          <w:sz w:val="32"/>
          <w:szCs w:val="32"/>
        </w:rPr>
        <w:t>cn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第二步：注册。笔试报名前，考生须（重新）注册取得网报系统登录密码（帐号为本人姓名及身份证号）。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第三步：签订诚信考试承诺书。新注册的考生用户必须先阅读考试承诺，确认遵守《诚信考试承诺书》的才可以进行下一步操作。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第四步：阅读报考须知。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第五步：填报个人信息。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第六步：上传个人照片。照片要求：本人近6个月以内的免冠正面彩色证件照，白色背景为佳；照片中显示考生头部和肩的上部。不允许带帽子、头巾、发带、墨镜；照片文件不大于200K，高不多于600像素，</w:t>
      </w:r>
      <w:r>
        <w:rPr>
          <w:rFonts w:hint="eastAsia" w:ascii="仿宋" w:hAnsi="仿宋" w:eastAsia="仿宋" w:cs="宋体"/>
          <w:sz w:val="32"/>
          <w:szCs w:val="32"/>
        </w:rPr>
        <w:t>宽</w:t>
      </w:r>
      <w:r>
        <w:rPr>
          <w:rFonts w:hint="eastAsia" w:ascii="仿宋" w:hAnsi="仿宋" w:eastAsia="仿宋" w:cs="MS Gothic"/>
          <w:sz w:val="32"/>
          <w:szCs w:val="32"/>
        </w:rPr>
        <w:t>不多于</w:t>
      </w:r>
      <w:r>
        <w:rPr>
          <w:rFonts w:hint="eastAsia" w:ascii="仿宋" w:hAnsi="仿宋" w:eastAsia="仿宋"/>
          <w:sz w:val="32"/>
          <w:szCs w:val="32"/>
        </w:rPr>
        <w:t xml:space="preserve">400像素，格式为jpg/jpeg。 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第七步：考试报名。根据页面提示操作</w:t>
      </w:r>
      <w:r>
        <w:rPr>
          <w:rFonts w:hint="eastAsia" w:ascii="仿宋" w:hAnsi="仿宋" w:eastAsia="仿宋"/>
          <w:color w:val="000000"/>
          <w:sz w:val="32"/>
          <w:szCs w:val="32"/>
        </w:rPr>
        <w:t>。考生应选择户籍、居住证申领地或学籍所在地市所辖的考区，港澳台考生应根据实际情况选择应试考区。具体考试地点以考生下载的准考证上的地址为准。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八步：审核。考生等待考区教育考试机构的网上审核通过。考生须在提交审核的截止时间内，随时登录网报系统查验审核状态，若审核未通过，考生须及时修改个人信息，同时务必重新报考课程，然后再次提交。超过审核提交期限仍未按要求修改信息并重新报考提交的，将不再被审核通过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九步：缴费。网上审核通过后，在网上缴费截止日期前，考生可再次登录中小学教师资格考试网上报名系统，查看审核结果并按照系统提示进行在线支付考试费。缴费后考生可在网上报名系统中查询报名是否成功。未经审核或审核不通过的考生，不能网上支付考试费。审核通过，逾期未在网上缴纳考试费的考生，报名系统将视其为放弃报考，并自动注销该生当次报考信息。缴费成功后，考生报名成功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成功报名的考生于2020年3月9日-3月14日登录“中小学教师资格考试网”（</w:t>
      </w:r>
      <w:r>
        <w:rPr>
          <w:rFonts w:ascii="仿宋" w:hAnsi="仿宋" w:eastAsia="仿宋"/>
          <w:sz w:val="32"/>
          <w:szCs w:val="32"/>
        </w:rPr>
        <w:t>http://ntce.</w:t>
      </w:r>
      <w:r>
        <w:rPr>
          <w:rFonts w:hint="eastAsia" w:ascii="仿宋" w:hAnsi="仿宋" w:eastAsia="仿宋"/>
          <w:sz w:val="32"/>
          <w:szCs w:val="32"/>
        </w:rPr>
        <w:t>neea.edu.</w:t>
      </w:r>
      <w:r>
        <w:rPr>
          <w:rFonts w:ascii="仿宋" w:hAnsi="仿宋" w:eastAsia="仿宋"/>
          <w:sz w:val="32"/>
          <w:szCs w:val="32"/>
        </w:rPr>
        <w:t>cn</w:t>
      </w:r>
      <w:r>
        <w:rPr>
          <w:rFonts w:hint="eastAsia" w:ascii="仿宋" w:hAnsi="仿宋" w:eastAsia="仿宋"/>
          <w:sz w:val="32"/>
          <w:szCs w:val="32"/>
        </w:rPr>
        <w:t>）报名系统，根据提示下载pdf准考证文件。下载后，仔细核对个人信息，并直接打印成准考证。确有困难无法打印者，可到所属考区教育考试机构申请免费打印领取准考证。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25027"/>
    <w:rsid w:val="0F825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2020-01-02T08:17:00Z</dcterms:created>
  <dc:creator>狂笑之海</dc:creator>
  <cp:lastModifiedBy>狂笑之海</cp:lastModifiedBy>
  <dcterms:modified xsi:type="dcterms:W3CDTF">2020-01-02T08:17:18Z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